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79" w:rsidRPr="00A405AA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405AA">
        <w:rPr>
          <w:rFonts w:ascii="Times New Roman" w:hAnsi="Times New Roman" w:cs="Times New Roman"/>
          <w:b/>
          <w:i/>
          <w:sz w:val="24"/>
          <w:szCs w:val="24"/>
        </w:rPr>
        <w:t>АО «ТГЭС» производит реализацию электрических счетчиков следующих наименований и по следующей цене:</w:t>
      </w:r>
    </w:p>
    <w:p w:rsidR="00914479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4479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2"/>
        <w:gridCol w:w="2696"/>
        <w:gridCol w:w="2665"/>
        <w:gridCol w:w="1893"/>
        <w:gridCol w:w="1665"/>
      </w:tblGrid>
      <w:tr w:rsidR="00300D5E" w:rsidTr="00300D5E">
        <w:tc>
          <w:tcPr>
            <w:tcW w:w="652" w:type="dxa"/>
            <w:vAlign w:val="center"/>
          </w:tcPr>
          <w:p w:rsidR="00300D5E" w:rsidRDefault="00300D5E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696" w:type="dxa"/>
            <w:vAlign w:val="center"/>
          </w:tcPr>
          <w:p w:rsidR="00300D5E" w:rsidRDefault="00300D5E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2665" w:type="dxa"/>
            <w:vAlign w:val="center"/>
          </w:tcPr>
          <w:p w:rsidR="00300D5E" w:rsidRDefault="00300D5E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1893" w:type="dxa"/>
            <w:vAlign w:val="center"/>
          </w:tcPr>
          <w:p w:rsidR="00300D5E" w:rsidRDefault="00300D5E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Цена (руб.)</w:t>
            </w:r>
          </w:p>
        </w:tc>
        <w:tc>
          <w:tcPr>
            <w:tcW w:w="1665" w:type="dxa"/>
            <w:vAlign w:val="center"/>
          </w:tcPr>
          <w:p w:rsidR="00300D5E" w:rsidRDefault="00300D5E" w:rsidP="00300D5E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</w:tr>
      <w:tr w:rsidR="00300D5E" w:rsidTr="00300D5E">
        <w:tc>
          <w:tcPr>
            <w:tcW w:w="652" w:type="dxa"/>
            <w:vAlign w:val="center"/>
          </w:tcPr>
          <w:p w:rsidR="00300D5E" w:rsidRPr="00A405AA" w:rsidRDefault="00300D5E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A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6" w:type="dxa"/>
            <w:vAlign w:val="center"/>
          </w:tcPr>
          <w:p w:rsidR="00300D5E" w:rsidRPr="00300D5E" w:rsidRDefault="00AA295C" w:rsidP="00300D5E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СО-2, СО-5, СО-446, СО-505 и др.</w:t>
            </w:r>
          </w:p>
        </w:tc>
        <w:tc>
          <w:tcPr>
            <w:tcW w:w="2665" w:type="dxa"/>
            <w:vAlign w:val="center"/>
          </w:tcPr>
          <w:p w:rsidR="00300D5E" w:rsidRPr="00A405AA" w:rsidRDefault="00AA295C" w:rsidP="00A405AA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0D5E" w:rsidRPr="00A405AA">
              <w:rPr>
                <w:rFonts w:ascii="Times New Roman" w:hAnsi="Times New Roman" w:cs="Times New Roman"/>
                <w:sz w:val="24"/>
                <w:szCs w:val="24"/>
              </w:rPr>
              <w:t xml:space="preserve"> ф. индукционные</w:t>
            </w:r>
          </w:p>
        </w:tc>
        <w:tc>
          <w:tcPr>
            <w:tcW w:w="1893" w:type="dxa"/>
            <w:vAlign w:val="center"/>
          </w:tcPr>
          <w:p w:rsidR="00300D5E" w:rsidRPr="00A405AA" w:rsidRDefault="00AA295C" w:rsidP="00A405AA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65" w:type="dxa"/>
          </w:tcPr>
          <w:p w:rsidR="00300D5E" w:rsidRPr="00A405AA" w:rsidRDefault="00AA295C" w:rsidP="00A405AA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300D5E" w:rsidTr="00300D5E">
        <w:tc>
          <w:tcPr>
            <w:tcW w:w="652" w:type="dxa"/>
            <w:vAlign w:val="center"/>
          </w:tcPr>
          <w:p w:rsidR="00300D5E" w:rsidRPr="00A405AA" w:rsidRDefault="00300D5E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05A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6" w:type="dxa"/>
            <w:vAlign w:val="center"/>
          </w:tcPr>
          <w:p w:rsidR="00300D5E" w:rsidRPr="00A405AA" w:rsidRDefault="00AA295C" w:rsidP="00A405AA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ЦЭ6807БК</w:t>
            </w:r>
          </w:p>
        </w:tc>
        <w:tc>
          <w:tcPr>
            <w:tcW w:w="2665" w:type="dxa"/>
            <w:vAlign w:val="center"/>
          </w:tcPr>
          <w:p w:rsidR="00300D5E" w:rsidRPr="00A405AA" w:rsidRDefault="00300D5E" w:rsidP="00AA295C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5AA">
              <w:rPr>
                <w:rFonts w:ascii="Times New Roman" w:hAnsi="Times New Roman" w:cs="Times New Roman"/>
                <w:sz w:val="24"/>
                <w:szCs w:val="24"/>
              </w:rPr>
              <w:t xml:space="preserve">1 ф. </w:t>
            </w:r>
            <w:r w:rsidR="00AA295C"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</w:p>
        </w:tc>
        <w:tc>
          <w:tcPr>
            <w:tcW w:w="1893" w:type="dxa"/>
            <w:vAlign w:val="center"/>
          </w:tcPr>
          <w:p w:rsidR="00300D5E" w:rsidRPr="00A405AA" w:rsidRDefault="00AA295C" w:rsidP="00A405AA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665" w:type="dxa"/>
          </w:tcPr>
          <w:p w:rsidR="00300D5E" w:rsidRPr="00A405AA" w:rsidRDefault="00AA295C" w:rsidP="00A405AA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</w:tr>
      <w:tr w:rsidR="00AA295C" w:rsidTr="00300D5E">
        <w:tc>
          <w:tcPr>
            <w:tcW w:w="652" w:type="dxa"/>
            <w:vAlign w:val="center"/>
          </w:tcPr>
          <w:p w:rsidR="00AA295C" w:rsidRPr="00A405AA" w:rsidRDefault="00AA295C" w:rsidP="00A405AA">
            <w:pPr>
              <w:pStyle w:val="a3"/>
              <w:tabs>
                <w:tab w:val="left" w:pos="142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6" w:type="dxa"/>
            <w:vAlign w:val="center"/>
          </w:tcPr>
          <w:p w:rsidR="00AA295C" w:rsidRPr="00A405AA" w:rsidRDefault="00AA295C" w:rsidP="00A405AA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БАРС, СОЛО</w:t>
            </w:r>
          </w:p>
        </w:tc>
        <w:tc>
          <w:tcPr>
            <w:tcW w:w="2665" w:type="dxa"/>
            <w:vAlign w:val="center"/>
          </w:tcPr>
          <w:p w:rsidR="00AA295C" w:rsidRPr="00A405AA" w:rsidRDefault="00AA295C" w:rsidP="00A405AA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405AA">
              <w:rPr>
                <w:rFonts w:ascii="Times New Roman" w:hAnsi="Times New Roman" w:cs="Times New Roman"/>
                <w:sz w:val="24"/>
                <w:szCs w:val="24"/>
              </w:rPr>
              <w:t xml:space="preserve">1 ф.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</w:p>
        </w:tc>
        <w:tc>
          <w:tcPr>
            <w:tcW w:w="1893" w:type="dxa"/>
            <w:vAlign w:val="center"/>
          </w:tcPr>
          <w:p w:rsidR="00AA295C" w:rsidRDefault="00AA295C" w:rsidP="00A405AA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65" w:type="dxa"/>
          </w:tcPr>
          <w:p w:rsidR="00AA295C" w:rsidRDefault="00AA295C" w:rsidP="00A405AA">
            <w:pPr>
              <w:pStyle w:val="a3"/>
              <w:tabs>
                <w:tab w:val="left" w:pos="142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914479" w:rsidRDefault="00914479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11E0C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Желающим приобрести указанное имущество необходимо заполнить Заявку на участие, согласно приложенной форме и направить ее по адресу: г. Тула, ул. Демидовская плотина д. 10, либо по электронной почте: </w:t>
      </w:r>
      <w:hyperlink r:id="rId6" w:history="1">
        <w:r w:rsidR="00B276DA" w:rsidRPr="00912EC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tulges</w:t>
        </w:r>
        <w:r w:rsidR="00B276DA" w:rsidRPr="00912ECA">
          <w:rPr>
            <w:rStyle w:val="a7"/>
            <w:rFonts w:ascii="Times New Roman" w:hAnsi="Times New Roman" w:cs="Times New Roman"/>
            <w:sz w:val="24"/>
            <w:szCs w:val="24"/>
          </w:rPr>
          <w:t>@</w:t>
        </w:r>
        <w:r w:rsidR="00B276DA" w:rsidRPr="00912EC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mail</w:t>
        </w:r>
        <w:r w:rsidR="00B276DA" w:rsidRPr="00912ECA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B276DA" w:rsidRPr="00912ECA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B276DA" w:rsidRPr="00B276DA" w:rsidRDefault="00B276DA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Заявки принимаются до 06.11.2015 (включительно)</w:t>
      </w:r>
    </w:p>
    <w:p w:rsidR="00411E0C" w:rsidRPr="00AA295C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5AD8">
        <w:rPr>
          <w:rFonts w:ascii="Times New Roman" w:hAnsi="Times New Roman" w:cs="Times New Roman"/>
          <w:i/>
          <w:sz w:val="24"/>
          <w:szCs w:val="24"/>
        </w:rPr>
        <w:t>Информация по телефон</w:t>
      </w:r>
      <w:r>
        <w:rPr>
          <w:rFonts w:ascii="Times New Roman" w:hAnsi="Times New Roman" w:cs="Times New Roman"/>
          <w:i/>
          <w:sz w:val="24"/>
          <w:szCs w:val="24"/>
        </w:rPr>
        <w:t>ам</w:t>
      </w:r>
      <w:r w:rsidRPr="00065AD8">
        <w:rPr>
          <w:rFonts w:ascii="Times New Roman" w:hAnsi="Times New Roman" w:cs="Times New Roman"/>
          <w:i/>
          <w:sz w:val="24"/>
          <w:szCs w:val="24"/>
        </w:rPr>
        <w:t xml:space="preserve">: (4872) </w:t>
      </w:r>
      <w:r w:rsidR="00300D5E" w:rsidRPr="00300D5E">
        <w:rPr>
          <w:rFonts w:ascii="Times New Roman" w:hAnsi="Times New Roman" w:cs="Times New Roman"/>
          <w:i/>
          <w:sz w:val="24"/>
          <w:szCs w:val="24"/>
        </w:rPr>
        <w:t>24</w:t>
      </w:r>
      <w:r w:rsidRPr="00065AD8">
        <w:rPr>
          <w:rFonts w:ascii="Times New Roman" w:hAnsi="Times New Roman" w:cs="Times New Roman"/>
          <w:i/>
          <w:sz w:val="24"/>
          <w:szCs w:val="24"/>
        </w:rPr>
        <w:t>-</w:t>
      </w:r>
      <w:r w:rsidR="00300D5E" w:rsidRPr="00AA295C">
        <w:rPr>
          <w:rFonts w:ascii="Times New Roman" w:hAnsi="Times New Roman" w:cs="Times New Roman"/>
          <w:i/>
          <w:sz w:val="24"/>
          <w:szCs w:val="24"/>
        </w:rPr>
        <w:t>93</w:t>
      </w:r>
      <w:r w:rsidRPr="00065AD8">
        <w:rPr>
          <w:rFonts w:ascii="Times New Roman" w:hAnsi="Times New Roman" w:cs="Times New Roman"/>
          <w:i/>
          <w:sz w:val="24"/>
          <w:szCs w:val="24"/>
        </w:rPr>
        <w:t>-</w:t>
      </w:r>
      <w:r w:rsidR="00300D5E" w:rsidRPr="00AA295C">
        <w:rPr>
          <w:rFonts w:ascii="Times New Roman" w:hAnsi="Times New Roman" w:cs="Times New Roman"/>
          <w:i/>
          <w:sz w:val="24"/>
          <w:szCs w:val="24"/>
        </w:rPr>
        <w:t>16</w:t>
      </w:r>
      <w:r>
        <w:rPr>
          <w:rFonts w:ascii="Times New Roman" w:hAnsi="Times New Roman" w:cs="Times New Roman"/>
          <w:i/>
          <w:sz w:val="24"/>
          <w:szCs w:val="24"/>
        </w:rPr>
        <w:t xml:space="preserve">; </w:t>
      </w:r>
      <w:r w:rsidR="00300D5E" w:rsidRPr="00AA295C">
        <w:rPr>
          <w:rFonts w:ascii="Times New Roman" w:hAnsi="Times New Roman" w:cs="Times New Roman"/>
          <w:i/>
          <w:sz w:val="24"/>
          <w:szCs w:val="24"/>
        </w:rPr>
        <w:t>24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="00300D5E" w:rsidRPr="00AA295C">
        <w:rPr>
          <w:rFonts w:ascii="Times New Roman" w:hAnsi="Times New Roman" w:cs="Times New Roman"/>
          <w:i/>
          <w:sz w:val="24"/>
          <w:szCs w:val="24"/>
        </w:rPr>
        <w:t>93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r w:rsidR="00300D5E" w:rsidRPr="00AA295C">
        <w:rPr>
          <w:rFonts w:ascii="Times New Roman" w:hAnsi="Times New Roman" w:cs="Times New Roman"/>
          <w:i/>
          <w:sz w:val="24"/>
          <w:szCs w:val="24"/>
        </w:rPr>
        <w:t>01</w:t>
      </w:r>
    </w:p>
    <w:p w:rsidR="00411E0C" w:rsidRDefault="00411E0C" w:rsidP="00411E0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Pr="00300D5E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11E0C" w:rsidRPr="00300D5E" w:rsidRDefault="00411E0C" w:rsidP="00E2749C">
      <w:pPr>
        <w:pStyle w:val="a3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411E0C" w:rsidRPr="00300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CB84806"/>
    <w:lvl w:ilvl="0">
      <w:numFmt w:val="decimal"/>
      <w:lvlText w:val="*"/>
      <w:lvlJc w:val="left"/>
    </w:lvl>
  </w:abstractNum>
  <w:abstractNum w:abstractNumId="1">
    <w:nsid w:val="016E0121"/>
    <w:multiLevelType w:val="hybridMultilevel"/>
    <w:tmpl w:val="D23E5348"/>
    <w:lvl w:ilvl="0" w:tplc="A6C42B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067A52"/>
    <w:multiLevelType w:val="hybridMultilevel"/>
    <w:tmpl w:val="25687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2F226A"/>
    <w:multiLevelType w:val="hybridMultilevel"/>
    <w:tmpl w:val="E1FC16D2"/>
    <w:lvl w:ilvl="0" w:tplc="56F4233A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42865EFB"/>
    <w:multiLevelType w:val="hybridMultilevel"/>
    <w:tmpl w:val="41A01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29003D"/>
    <w:multiLevelType w:val="hybridMultilevel"/>
    <w:tmpl w:val="A3C2C78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FCE0010"/>
    <w:multiLevelType w:val="hybridMultilevel"/>
    <w:tmpl w:val="BC6C2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905805"/>
    <w:multiLevelType w:val="hybridMultilevel"/>
    <w:tmpl w:val="1226B4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2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276" w:hanging="283"/>
        </w:pPr>
        <w:rPr>
          <w:rFonts w:ascii="Symbol" w:hAnsi="Symbol" w:hint="default"/>
          <w:b w:val="0"/>
          <w:i w:val="0"/>
          <w:sz w:val="24"/>
          <w:u w:val="none"/>
        </w:rPr>
      </w:lvl>
    </w:lvlOverride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C3"/>
    <w:rsid w:val="00065AD8"/>
    <w:rsid w:val="00086616"/>
    <w:rsid w:val="000A0CC4"/>
    <w:rsid w:val="000D1870"/>
    <w:rsid w:val="00120709"/>
    <w:rsid w:val="00300D5E"/>
    <w:rsid w:val="0035261B"/>
    <w:rsid w:val="00384B1E"/>
    <w:rsid w:val="00411E0C"/>
    <w:rsid w:val="004C633E"/>
    <w:rsid w:val="005D685C"/>
    <w:rsid w:val="00671752"/>
    <w:rsid w:val="006E1A57"/>
    <w:rsid w:val="007331C1"/>
    <w:rsid w:val="00736D96"/>
    <w:rsid w:val="008A5A45"/>
    <w:rsid w:val="00914479"/>
    <w:rsid w:val="00930AA7"/>
    <w:rsid w:val="009A571F"/>
    <w:rsid w:val="00A069C3"/>
    <w:rsid w:val="00A333D9"/>
    <w:rsid w:val="00A405AA"/>
    <w:rsid w:val="00AA295C"/>
    <w:rsid w:val="00B276DA"/>
    <w:rsid w:val="00BB270E"/>
    <w:rsid w:val="00C06435"/>
    <w:rsid w:val="00C447DA"/>
    <w:rsid w:val="00C778A2"/>
    <w:rsid w:val="00D16415"/>
    <w:rsid w:val="00D24B37"/>
    <w:rsid w:val="00DC4800"/>
    <w:rsid w:val="00DE131B"/>
    <w:rsid w:val="00E2749C"/>
    <w:rsid w:val="00F0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78A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C3"/>
    <w:pPr>
      <w:ind w:left="720"/>
      <w:contextualSpacing/>
    </w:pPr>
  </w:style>
  <w:style w:type="paragraph" w:styleId="2">
    <w:name w:val="Body Text 2"/>
    <w:basedOn w:val="a"/>
    <w:link w:val="20"/>
    <w:rsid w:val="00C778A2"/>
    <w:pPr>
      <w:tabs>
        <w:tab w:val="left" w:pos="709"/>
        <w:tab w:val="left" w:pos="1276"/>
      </w:tabs>
      <w:spacing w:after="0" w:line="240" w:lineRule="auto"/>
      <w:jc w:val="both"/>
    </w:pPr>
    <w:rPr>
      <w:rFonts w:ascii="Tahoma" w:eastAsia="Times New Roman" w:hAnsi="Tahoma" w:cs="Tahoma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78A2"/>
    <w:rPr>
      <w:rFonts w:ascii="Tahoma" w:eastAsia="Times New Roman" w:hAnsi="Tahoma" w:cs="Tahoma"/>
      <w:szCs w:val="20"/>
      <w:lang w:eastAsia="ru-RU"/>
    </w:rPr>
  </w:style>
  <w:style w:type="paragraph" w:customStyle="1" w:styleId="1">
    <w:name w:val="Знак1"/>
    <w:basedOn w:val="a"/>
    <w:rsid w:val="00C778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778A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14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B1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276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C778A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9C3"/>
    <w:pPr>
      <w:ind w:left="720"/>
      <w:contextualSpacing/>
    </w:pPr>
  </w:style>
  <w:style w:type="paragraph" w:styleId="2">
    <w:name w:val="Body Text 2"/>
    <w:basedOn w:val="a"/>
    <w:link w:val="20"/>
    <w:rsid w:val="00C778A2"/>
    <w:pPr>
      <w:tabs>
        <w:tab w:val="left" w:pos="709"/>
        <w:tab w:val="left" w:pos="1276"/>
      </w:tabs>
      <w:spacing w:after="0" w:line="240" w:lineRule="auto"/>
      <w:jc w:val="both"/>
    </w:pPr>
    <w:rPr>
      <w:rFonts w:ascii="Tahoma" w:eastAsia="Times New Roman" w:hAnsi="Tahoma" w:cs="Tahoma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778A2"/>
    <w:rPr>
      <w:rFonts w:ascii="Tahoma" w:eastAsia="Times New Roman" w:hAnsi="Tahoma" w:cs="Tahoma"/>
      <w:szCs w:val="20"/>
      <w:lang w:eastAsia="ru-RU"/>
    </w:rPr>
  </w:style>
  <w:style w:type="paragraph" w:customStyle="1" w:styleId="1">
    <w:name w:val="Знак1"/>
    <w:basedOn w:val="a"/>
    <w:rsid w:val="00C778A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30">
    <w:name w:val="Заголовок 3 Знак"/>
    <w:basedOn w:val="a0"/>
    <w:link w:val="3"/>
    <w:rsid w:val="00C778A2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4">
    <w:name w:val="Table Grid"/>
    <w:basedOn w:val="a1"/>
    <w:uiPriority w:val="59"/>
    <w:rsid w:val="00914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84B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4B1E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276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ulges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Емельянов Павел Иванович</dc:creator>
  <cp:keywords/>
  <dc:description/>
  <cp:lastModifiedBy>Емельянов Павел Иванович</cp:lastModifiedBy>
  <cp:revision>5</cp:revision>
  <cp:lastPrinted>2013-11-01T08:05:00Z</cp:lastPrinted>
  <dcterms:created xsi:type="dcterms:W3CDTF">2013-11-01T08:07:00Z</dcterms:created>
  <dcterms:modified xsi:type="dcterms:W3CDTF">2015-10-28T05:46:00Z</dcterms:modified>
</cp:coreProperties>
</file>