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E838B8" w:rsidRDefault="00E838B8" w:rsidP="00BC42E2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BC42E2" w:rsidRPr="00BC42E2">
        <w:rPr>
          <w:rFonts w:ascii="Times New Roman" w:hAnsi="Times New Roman" w:cs="Times New Roman"/>
          <w:sz w:val="24"/>
          <w:szCs w:val="24"/>
        </w:rPr>
        <w:t>введенной (выведенной) мощности и (или) других характеристик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C42E2" w:rsidRPr="00BC42E2">
        <w:rPr>
          <w:rFonts w:ascii="Times New Roman" w:hAnsi="Times New Roman" w:cs="Times New Roman"/>
          <w:sz w:val="24"/>
          <w:szCs w:val="24"/>
        </w:rPr>
        <w:t xml:space="preserve"> объектов инвестиционной деятельности, предусмотренных соответствующими инвестиционными проектами, а также дат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C42E2" w:rsidRPr="00BC42E2">
        <w:rPr>
          <w:rFonts w:ascii="Times New Roman" w:hAnsi="Times New Roman" w:cs="Times New Roman"/>
          <w:sz w:val="24"/>
          <w:szCs w:val="24"/>
        </w:rPr>
        <w:t xml:space="preserve"> ввода (вывода) указанных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>отражена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>Отчет</w:t>
      </w:r>
      <w:r w:rsidR="00AE2514">
        <w:rPr>
          <w:rFonts w:ascii="Times New Roman" w:hAnsi="Times New Roman" w:cs="Times New Roman"/>
          <w:i/>
          <w:sz w:val="24"/>
          <w:szCs w:val="24"/>
        </w:rPr>
        <w:t>ах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о вводах/выводах объектов АО </w:t>
      </w:r>
      <w:r w:rsidR="00AE2514">
        <w:rPr>
          <w:rFonts w:ascii="Times New Roman" w:hAnsi="Times New Roman" w:cs="Times New Roman"/>
          <w:i/>
          <w:sz w:val="24"/>
          <w:szCs w:val="24"/>
        </w:rPr>
        <w:t>«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>ТГЭС</w:t>
      </w:r>
      <w:r w:rsidR="00AE2514">
        <w:rPr>
          <w:rFonts w:ascii="Times New Roman" w:hAnsi="Times New Roman" w:cs="Times New Roman"/>
          <w:i/>
          <w:sz w:val="24"/>
          <w:szCs w:val="24"/>
        </w:rPr>
        <w:t>»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020700" w:rsidRPr="00020700">
        <w:rPr>
          <w:rFonts w:ascii="Times New Roman" w:hAnsi="Times New Roman" w:cs="Times New Roman"/>
          <w:i/>
          <w:sz w:val="24"/>
          <w:szCs w:val="24"/>
        </w:rPr>
        <w:t>IV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квартал 2017 г.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, об исполнении сетевых графиков строительства проектов (за </w:t>
      </w:r>
      <w:r w:rsidR="00020700">
        <w:rPr>
          <w:rFonts w:ascii="Times New Roman" w:hAnsi="Times New Roman" w:cs="Times New Roman"/>
          <w:i/>
          <w:sz w:val="24"/>
          <w:szCs w:val="24"/>
        </w:rPr>
        <w:t>12</w:t>
      </w:r>
      <w:bookmarkStart w:id="0" w:name="_GoBack"/>
      <w:bookmarkEnd w:id="0"/>
      <w:r w:rsidR="00AE2514">
        <w:rPr>
          <w:rFonts w:ascii="Times New Roman" w:hAnsi="Times New Roman" w:cs="Times New Roman"/>
          <w:i/>
          <w:sz w:val="24"/>
          <w:szCs w:val="24"/>
        </w:rPr>
        <w:t xml:space="preserve"> месяц</w:t>
      </w:r>
      <w:r w:rsidR="00E5549F">
        <w:rPr>
          <w:rFonts w:ascii="Times New Roman" w:hAnsi="Times New Roman" w:cs="Times New Roman"/>
          <w:i/>
          <w:sz w:val="24"/>
          <w:szCs w:val="24"/>
        </w:rPr>
        <w:t>ев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 2017 года), о техническом состоянии объекта АО «ТГЭС» (за </w:t>
      </w:r>
      <w:r w:rsidR="00020700" w:rsidRPr="00020700">
        <w:rPr>
          <w:rFonts w:ascii="Times New Roman" w:hAnsi="Times New Roman" w:cs="Times New Roman"/>
          <w:i/>
          <w:sz w:val="24"/>
          <w:szCs w:val="24"/>
        </w:rPr>
        <w:t>IV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 квартал 2017 года).</w:t>
      </w:r>
      <w:proofErr w:type="gramEnd"/>
    </w:p>
    <w:p w:rsidR="00BC42E2" w:rsidRDefault="00BC42E2"/>
    <w:sectPr w:rsidR="00BC42E2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020700"/>
    <w:rsid w:val="00112302"/>
    <w:rsid w:val="00427796"/>
    <w:rsid w:val="00681A21"/>
    <w:rsid w:val="006874E6"/>
    <w:rsid w:val="007E06EB"/>
    <w:rsid w:val="00AE2514"/>
    <w:rsid w:val="00BC241D"/>
    <w:rsid w:val="00BC42E2"/>
    <w:rsid w:val="00E5549F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7E75-D6B6-42EC-B54A-923F8D86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7</cp:revision>
  <cp:lastPrinted>2017-05-31T07:50:00Z</cp:lastPrinted>
  <dcterms:created xsi:type="dcterms:W3CDTF">2017-05-31T06:48:00Z</dcterms:created>
  <dcterms:modified xsi:type="dcterms:W3CDTF">2018-02-19T10:04:00Z</dcterms:modified>
</cp:coreProperties>
</file>