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27" w:rsidRPr="00324327" w:rsidRDefault="00324327" w:rsidP="0032432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324327">
        <w:rPr>
          <w:rFonts w:ascii="Times New Roman" w:hAnsi="Times New Roman" w:cs="Times New Roman"/>
          <w:sz w:val="24"/>
          <w:szCs w:val="24"/>
        </w:rPr>
        <w:t>инансовый план субъекта электроэнергетики, составленный на период реализации инвестиционной программы, начиная с 1-го года ее реализации, с разделением по видам деятельности (в том числе регулируемым государством), а также с указанием источников и способов финансирования инвестиционной программы и отчетных показателей исполнения финансового плана субъекта электроэнергети</w:t>
      </w:r>
      <w:r>
        <w:rPr>
          <w:rFonts w:ascii="Times New Roman" w:hAnsi="Times New Roman" w:cs="Times New Roman"/>
          <w:sz w:val="24"/>
          <w:szCs w:val="24"/>
        </w:rPr>
        <w:t xml:space="preserve">ки за предыдущий и текущий годы, </w:t>
      </w:r>
      <w:r w:rsidRPr="00324327">
        <w:rPr>
          <w:rFonts w:ascii="Times New Roman" w:hAnsi="Times New Roman" w:cs="Times New Roman"/>
          <w:i/>
          <w:sz w:val="24"/>
          <w:szCs w:val="24"/>
        </w:rPr>
        <w:t>отражен в Финансовом плане на период реализации инвестиционной программы, Источниках финансирования</w:t>
      </w:r>
      <w:proofErr w:type="gramEnd"/>
      <w:r w:rsidRPr="00324327">
        <w:rPr>
          <w:rFonts w:ascii="Times New Roman" w:hAnsi="Times New Roman" w:cs="Times New Roman"/>
          <w:i/>
          <w:sz w:val="24"/>
          <w:szCs w:val="24"/>
        </w:rPr>
        <w:t xml:space="preserve"> инвестиционных программ, Финансовой модели по годам.</w:t>
      </w:r>
      <w:bookmarkStart w:id="0" w:name="_GoBack"/>
      <w:bookmarkEnd w:id="0"/>
    </w:p>
    <w:p w:rsidR="00324327" w:rsidRPr="00324327" w:rsidRDefault="00324327" w:rsidP="003243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7179B" w:rsidRDefault="0017179B"/>
    <w:sectPr w:rsidR="0017179B" w:rsidSect="00324327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27"/>
    <w:rsid w:val="0017179B"/>
    <w:rsid w:val="003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2017-06-05T12:16:00Z</dcterms:created>
  <dcterms:modified xsi:type="dcterms:W3CDTF">2017-06-05T12:19:00Z</dcterms:modified>
</cp:coreProperties>
</file>